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989" w:rsidRDefault="00DC5989" w:rsidP="00267163">
      <w:pPr>
        <w:pStyle w:val="Textoindependiente"/>
        <w:ind w:right="252"/>
        <w:jc w:val="both"/>
        <w:rPr>
          <w:b/>
          <w:bCs/>
        </w:rPr>
      </w:pPr>
    </w:p>
    <w:p w:rsidR="00267163" w:rsidRPr="00DC5989" w:rsidRDefault="00267163" w:rsidP="00267163">
      <w:pPr>
        <w:pStyle w:val="Textoindependiente"/>
        <w:ind w:right="252"/>
        <w:jc w:val="both"/>
        <w:rPr>
          <w:rFonts w:asciiTheme="minorBidi" w:hAnsiTheme="minorBidi" w:cstheme="minorBidi"/>
          <w:b/>
          <w:bCs/>
        </w:rPr>
      </w:pPr>
      <w:r w:rsidRPr="00DC5989">
        <w:rPr>
          <w:rFonts w:asciiTheme="minorBidi" w:hAnsiTheme="minorBidi" w:cstheme="minorBidi"/>
          <w:b/>
          <w:bCs/>
        </w:rPr>
        <w:t>Reflexiones en torno a la elaboración de un proyecto lingüístico de centro adoptando el enfoque por</w:t>
      </w:r>
      <w:r w:rsidRPr="00DC5989">
        <w:rPr>
          <w:rFonts w:asciiTheme="minorBidi" w:hAnsiTheme="minorBidi" w:cstheme="minorBidi"/>
          <w:b/>
          <w:bCs/>
          <w:spacing w:val="-7"/>
        </w:rPr>
        <w:t xml:space="preserve"> </w:t>
      </w:r>
      <w:r w:rsidRPr="00DC5989">
        <w:rPr>
          <w:rFonts w:asciiTheme="minorBidi" w:hAnsiTheme="minorBidi" w:cstheme="minorBidi"/>
          <w:b/>
          <w:bCs/>
        </w:rPr>
        <w:t>proyectos</w:t>
      </w:r>
    </w:p>
    <w:p w:rsidR="00267163" w:rsidRPr="00DC5989" w:rsidRDefault="00267163" w:rsidP="00267163">
      <w:pPr>
        <w:tabs>
          <w:tab w:val="left" w:pos="284"/>
        </w:tabs>
        <w:ind w:left="1843"/>
        <w:rPr>
          <w:rFonts w:asciiTheme="minorBidi" w:hAnsiTheme="minorBidi"/>
        </w:rPr>
      </w:pPr>
    </w:p>
    <w:p w:rsidR="00267163" w:rsidRPr="00DC5989" w:rsidRDefault="00267163" w:rsidP="00267163">
      <w:pPr>
        <w:tabs>
          <w:tab w:val="left" w:pos="284"/>
        </w:tabs>
        <w:ind w:left="567"/>
        <w:jc w:val="right"/>
        <w:rPr>
          <w:rFonts w:asciiTheme="minorBidi" w:hAnsiTheme="minorBidi"/>
        </w:rPr>
      </w:pPr>
      <w:r w:rsidRPr="00DC5989">
        <w:rPr>
          <w:rFonts w:asciiTheme="minorBidi" w:hAnsiTheme="minorBidi"/>
        </w:rPr>
        <w:t>Dolors Masats</w:t>
      </w:r>
    </w:p>
    <w:p w:rsidR="00267163" w:rsidRPr="00DC5989" w:rsidRDefault="00267163" w:rsidP="00267163">
      <w:pPr>
        <w:tabs>
          <w:tab w:val="left" w:pos="284"/>
        </w:tabs>
        <w:ind w:left="567"/>
        <w:jc w:val="right"/>
        <w:rPr>
          <w:rFonts w:asciiTheme="minorBidi" w:hAnsiTheme="minorBidi"/>
        </w:rPr>
      </w:pPr>
    </w:p>
    <w:p w:rsidR="00267163" w:rsidRPr="00DC5989" w:rsidRDefault="00267163" w:rsidP="00FB105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djustRightInd w:val="0"/>
        <w:jc w:val="both"/>
        <w:rPr>
          <w:rFonts w:asciiTheme="minorBidi" w:hAnsiTheme="minorBidi"/>
          <w:sz w:val="24"/>
          <w:szCs w:val="24"/>
          <w:lang w:val="es-CO"/>
        </w:rPr>
      </w:pPr>
      <w:r w:rsidRPr="00DC5989">
        <w:rPr>
          <w:rFonts w:asciiTheme="minorBidi" w:hAnsiTheme="minorBidi"/>
          <w:sz w:val="24"/>
          <w:szCs w:val="24"/>
          <w:lang w:val="es-CO"/>
        </w:rPr>
        <w:t>En el siglo XXI las realidades sociolingüísticas de los centros educativos, como resultado de intensos procesos de migración y de globalización en la comunicación, han cambiado y con ellas las necesidades del alumnado y, por tanto, la finalidad de todo proyecto lingüístico de centro (PLC). Por un lado, existe la necesidad de planificar una educación acorde con realidades lingüísticas y culturales diversas. Por otro lado, debe atenderse la demanda de la sociedad de formar a jóvenes que tengan un buen dominio de, como mínimo, una lengua extranjera.</w:t>
      </w:r>
      <w:r w:rsidR="00FB1054" w:rsidRPr="00DC5989">
        <w:rPr>
          <w:rFonts w:asciiTheme="minorBidi" w:hAnsiTheme="minorBidi"/>
          <w:sz w:val="24"/>
          <w:szCs w:val="24"/>
          <w:lang w:val="es-CO"/>
        </w:rPr>
        <w:t xml:space="preserve"> Además, el aprendizaje de una lengua no puede desligarse de la construcción de saberes y del desarrollo de competencias vinculadas campos disciplinares diversos. En este contexto, el PLC debe ser integrador y coherente, concretarse en acciones y considerar a los aprendices como usuarios sociales que tienen que llevar a cabo tareas que persiguen finalidades y resultados concretos.</w:t>
      </w:r>
    </w:p>
    <w:p w:rsidR="00267163" w:rsidRDefault="00267163" w:rsidP="0026716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djustRightInd w:val="0"/>
        <w:jc w:val="both"/>
        <w:rPr>
          <w:rFonts w:asciiTheme="minorBidi" w:hAnsiTheme="minorBidi"/>
          <w:sz w:val="24"/>
          <w:szCs w:val="24"/>
          <w:lang w:val="es-CO"/>
        </w:rPr>
      </w:pPr>
      <w:r w:rsidRPr="00DC5989">
        <w:rPr>
          <w:rFonts w:asciiTheme="minorBidi" w:hAnsiTheme="minorBidi"/>
          <w:sz w:val="24"/>
          <w:szCs w:val="24"/>
          <w:lang w:val="es-CO"/>
        </w:rPr>
        <w:t>Es importante que la enseñanza y aprendizaje se plantee</w:t>
      </w:r>
      <w:r w:rsidR="00FB1054" w:rsidRPr="00DC5989">
        <w:rPr>
          <w:rFonts w:asciiTheme="minorBidi" w:hAnsiTheme="minorBidi"/>
          <w:sz w:val="24"/>
          <w:szCs w:val="24"/>
          <w:lang w:val="es-CO"/>
        </w:rPr>
        <w:t xml:space="preserve"> pues,</w:t>
      </w:r>
      <w:r w:rsidRPr="00DC5989">
        <w:rPr>
          <w:rFonts w:asciiTheme="minorBidi" w:hAnsiTheme="minorBidi"/>
          <w:sz w:val="24"/>
          <w:szCs w:val="24"/>
          <w:lang w:val="es-CO"/>
        </w:rPr>
        <w:t xml:space="preserve"> a partir de un enfoque competencial y se articule a partir de proyectos didácticos significativos que promuevan la cooperación y la colaboración entre los aprendices y vaya más allá de las aulas; se abra al mundo. La introducción del currículo por competencias y la metodología del enfoque por proyectos plantea la necesidad de considerar la educación de una manera global: no se trata de aprender contenidos encapsulados en las distintas disciplinas escolares, sino de aprender a usarlos para aprender a participar en todo tipo de situación comunicativa. Es decir, este paradigma aborda los aprendizajes desde una perspectiva interdisciplinar. </w:t>
      </w:r>
      <w:r w:rsidR="00FB1054" w:rsidRPr="00DC5989">
        <w:rPr>
          <w:rFonts w:asciiTheme="minorBidi" w:hAnsiTheme="minorBidi"/>
          <w:sz w:val="24"/>
          <w:szCs w:val="24"/>
          <w:lang w:val="es-CO"/>
        </w:rPr>
        <w:t>Nuestra charla defenderá esta propuesta didáctica y la ilustrará con ejemplos de proyectos de aula llevados a cabo en escuelas de primaria y secundaria de Cataluña.</w:t>
      </w:r>
    </w:p>
    <w:p w:rsidR="00DC5989" w:rsidRDefault="00DC5989" w:rsidP="0026716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djustRightInd w:val="0"/>
        <w:jc w:val="both"/>
        <w:rPr>
          <w:rFonts w:asciiTheme="minorBidi" w:hAnsiTheme="minorBidi"/>
          <w:sz w:val="24"/>
          <w:szCs w:val="24"/>
          <w:lang w:val="es-CO"/>
        </w:rPr>
      </w:pPr>
    </w:p>
    <w:p w:rsidR="00DC5989" w:rsidRDefault="00DC5989" w:rsidP="0026716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djustRightInd w:val="0"/>
        <w:jc w:val="both"/>
        <w:rPr>
          <w:rFonts w:asciiTheme="minorBidi" w:hAnsiTheme="minorBidi"/>
          <w:sz w:val="24"/>
          <w:szCs w:val="24"/>
          <w:lang w:val="es-CO"/>
        </w:rPr>
      </w:pPr>
      <w:r w:rsidRPr="00DC5989">
        <w:rPr>
          <w:rFonts w:asciiTheme="minorBidi" w:hAnsiTheme="minorBidi"/>
          <w:b/>
          <w:bCs/>
          <w:sz w:val="24"/>
          <w:szCs w:val="24"/>
          <w:lang w:val="es-CO"/>
        </w:rPr>
        <w:t>Palabras clave:</w:t>
      </w:r>
      <w:r>
        <w:rPr>
          <w:rFonts w:asciiTheme="minorBidi" w:hAnsiTheme="minorBidi"/>
          <w:sz w:val="24"/>
          <w:szCs w:val="24"/>
          <w:lang w:val="es-CO"/>
        </w:rPr>
        <w:t xml:space="preserve"> currículo, proyecto lingüístico de centro, aprendizaje por proyectos, competencia, interdisciplinariedad.</w:t>
      </w:r>
    </w:p>
    <w:p w:rsidR="00DC5989" w:rsidRPr="00DC5989" w:rsidRDefault="00DC5989" w:rsidP="0026716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djustRightInd w:val="0"/>
        <w:jc w:val="both"/>
        <w:rPr>
          <w:rFonts w:asciiTheme="minorBidi" w:hAnsiTheme="minorBidi"/>
          <w:sz w:val="24"/>
          <w:szCs w:val="24"/>
          <w:lang w:val="es-CO"/>
        </w:rPr>
      </w:pPr>
    </w:p>
    <w:p w:rsidR="00DC5989" w:rsidRPr="00DC5989" w:rsidRDefault="00DC5989" w:rsidP="0026716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djustRightInd w:val="0"/>
        <w:jc w:val="both"/>
        <w:rPr>
          <w:rFonts w:asciiTheme="minorBidi" w:hAnsiTheme="minorBidi"/>
          <w:sz w:val="24"/>
          <w:szCs w:val="24"/>
          <w:lang w:val="es-CO"/>
        </w:rPr>
      </w:pPr>
    </w:p>
    <w:p w:rsidR="00DC5989" w:rsidRPr="00DC5989" w:rsidRDefault="00DC5989" w:rsidP="00DC5989">
      <w:pPr>
        <w:pStyle w:val="rtejustify"/>
        <w:shd w:val="clear" w:color="auto" w:fill="FFFFFF"/>
        <w:jc w:val="both"/>
        <w:rPr>
          <w:rFonts w:asciiTheme="minorBidi" w:hAnsiTheme="minorBidi" w:cstheme="minorBidi"/>
          <w:color w:val="1E1E1E"/>
          <w:sz w:val="22"/>
          <w:szCs w:val="22"/>
          <w:lang w:val="es-CO"/>
        </w:rPr>
      </w:pPr>
      <w:r w:rsidRPr="00DC5989">
        <w:rPr>
          <w:rStyle w:val="Textoennegrita"/>
          <w:rFonts w:asciiTheme="minorBidi" w:hAnsiTheme="minorBidi" w:cstheme="minorBidi"/>
          <w:color w:val="1E1E1E"/>
          <w:sz w:val="22"/>
          <w:szCs w:val="22"/>
          <w:lang w:val="es-CO"/>
        </w:rPr>
        <w:t>Masats</w:t>
      </w:r>
      <w:r w:rsidRPr="00DC5989">
        <w:rPr>
          <w:rFonts w:asciiTheme="minorBidi" w:hAnsiTheme="minorBidi" w:cstheme="minorBidi"/>
          <w:color w:val="1E1E1E"/>
          <w:sz w:val="22"/>
          <w:szCs w:val="22"/>
          <w:lang w:val="es-CO"/>
        </w:rPr>
        <w:t xml:space="preserve">, </w:t>
      </w:r>
      <w:r w:rsidRPr="00DC5989">
        <w:rPr>
          <w:rStyle w:val="Textoennegrita"/>
          <w:rFonts w:asciiTheme="minorBidi" w:hAnsiTheme="minorBidi" w:cstheme="minorBidi"/>
          <w:color w:val="1E1E1E"/>
          <w:sz w:val="22"/>
          <w:szCs w:val="22"/>
          <w:lang w:val="es-CO"/>
        </w:rPr>
        <w:t>Dolors (2018, 8 de noviembre)</w:t>
      </w:r>
      <w:r w:rsidRPr="00DC5989">
        <w:rPr>
          <w:rFonts w:asciiTheme="minorBidi" w:hAnsiTheme="minorBidi" w:cstheme="minorBidi"/>
          <w:color w:val="1E1E1E"/>
          <w:sz w:val="22"/>
          <w:szCs w:val="22"/>
          <w:lang w:val="es-CO"/>
        </w:rPr>
        <w:t xml:space="preserve">. </w:t>
      </w:r>
      <w:r w:rsidRPr="00DC5989">
        <w:rPr>
          <w:rFonts w:asciiTheme="minorBidi" w:hAnsiTheme="minorBidi" w:cstheme="minorBidi"/>
          <w:i/>
          <w:iCs/>
          <w:color w:val="1E1E1E"/>
          <w:sz w:val="22"/>
          <w:szCs w:val="22"/>
          <w:lang w:val="es-CO"/>
        </w:rPr>
        <w:t xml:space="preserve">Reflexiones en torno a la elaboración de un proyecto lingüístico de centro adoptando el enfoque por proyectos. </w:t>
      </w:r>
      <w:r w:rsidRPr="00DC5989">
        <w:rPr>
          <w:rFonts w:asciiTheme="minorBidi" w:hAnsiTheme="minorBidi" w:cstheme="minorBidi"/>
          <w:color w:val="1E1E1E"/>
          <w:sz w:val="22"/>
          <w:szCs w:val="22"/>
          <w:lang w:val="es-CO"/>
        </w:rPr>
        <w:t xml:space="preserve">Comunicación presentada en el </w:t>
      </w:r>
      <w:r w:rsidRPr="00DC5989">
        <w:rPr>
          <w:rStyle w:val="Textoennegrita"/>
          <w:rFonts w:asciiTheme="minorBidi" w:hAnsiTheme="minorBidi" w:cstheme="minorBidi"/>
          <w:b w:val="0"/>
          <w:bCs w:val="0"/>
          <w:color w:val="1E1E1E"/>
          <w:sz w:val="22"/>
          <w:szCs w:val="22"/>
          <w:lang w:val="es-CO"/>
        </w:rPr>
        <w:t>VI Simposio Internacional Currículo y Políticas Educativas</w:t>
      </w:r>
      <w:r w:rsidRPr="00DC5989">
        <w:rPr>
          <w:rStyle w:val="Textoennegrita"/>
          <w:rFonts w:asciiTheme="minorBidi" w:hAnsiTheme="minorBidi" w:cstheme="minorBidi"/>
          <w:b w:val="0"/>
          <w:bCs w:val="0"/>
          <w:sz w:val="22"/>
          <w:szCs w:val="22"/>
          <w:lang w:val="es-CO"/>
        </w:rPr>
        <w:t>,</w:t>
      </w:r>
      <w:r w:rsidRPr="00DC5989">
        <w:rPr>
          <w:rFonts w:asciiTheme="minorBidi" w:hAnsiTheme="minorBidi" w:cstheme="minorBidi"/>
          <w:b/>
          <w:bCs/>
          <w:color w:val="1E1E1E"/>
          <w:sz w:val="22"/>
          <w:szCs w:val="22"/>
          <w:lang w:val="es-CO"/>
        </w:rPr>
        <w:t xml:space="preserve"> </w:t>
      </w:r>
      <w:r w:rsidRPr="00DC5989">
        <w:rPr>
          <w:rFonts w:asciiTheme="minorBidi" w:hAnsiTheme="minorBidi" w:cstheme="minorBidi"/>
          <w:color w:val="1E1E1E"/>
          <w:sz w:val="22"/>
          <w:szCs w:val="22"/>
          <w:lang w:val="es-CO"/>
        </w:rPr>
        <w:t>Santa Marta (Colombia). Ponente: Dolors Masats.</w:t>
      </w:r>
    </w:p>
    <w:p w:rsidR="00DC5989" w:rsidRPr="00267163" w:rsidRDefault="00DC5989" w:rsidP="0026716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djustRightInd w:val="0"/>
        <w:jc w:val="both"/>
        <w:rPr>
          <w:rFonts w:asciiTheme="minorBidi" w:hAnsiTheme="minorBidi"/>
          <w:sz w:val="24"/>
          <w:szCs w:val="24"/>
          <w:lang w:val="es-CO"/>
        </w:rPr>
      </w:pPr>
    </w:p>
    <w:p w:rsidR="00267163" w:rsidRPr="001E732F" w:rsidRDefault="00267163" w:rsidP="00267163">
      <w:pPr>
        <w:jc w:val="both"/>
      </w:pPr>
    </w:p>
    <w:sectPr w:rsidR="00267163" w:rsidRPr="001E732F" w:rsidSect="00DC5989">
      <w:headerReference w:type="even" r:id="rId7"/>
      <w:headerReference w:type="default" r:id="rId8"/>
      <w:footerReference w:type="even" r:id="rId9"/>
      <w:footerReference w:type="default" r:id="rId10"/>
      <w:headerReference w:type="first" r:id="rId11"/>
      <w:footerReference w:type="first" r:id="rId12"/>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B6C" w:rsidRDefault="00976B6C" w:rsidP="00DC5989">
      <w:pPr>
        <w:spacing w:after="0" w:line="240" w:lineRule="auto"/>
      </w:pPr>
      <w:r>
        <w:separator/>
      </w:r>
    </w:p>
  </w:endnote>
  <w:endnote w:type="continuationSeparator" w:id="0">
    <w:p w:rsidR="00976B6C" w:rsidRDefault="00976B6C" w:rsidP="00DC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FDA" w:rsidRDefault="00C57F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FDA" w:rsidRDefault="00C57FD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FDA" w:rsidRDefault="00C57F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B6C" w:rsidRDefault="00976B6C" w:rsidP="00DC5989">
      <w:pPr>
        <w:spacing w:after="0" w:line="240" w:lineRule="auto"/>
      </w:pPr>
      <w:r>
        <w:separator/>
      </w:r>
    </w:p>
  </w:footnote>
  <w:footnote w:type="continuationSeparator" w:id="0">
    <w:p w:rsidR="00976B6C" w:rsidRDefault="00976B6C" w:rsidP="00DC5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FDA" w:rsidRDefault="00C57F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989" w:rsidRPr="00DC5989" w:rsidRDefault="00DC5989" w:rsidP="00C57FDA">
    <w:pPr>
      <w:pStyle w:val="Subttulo"/>
      <w:shd w:val="clear" w:color="auto" w:fill="FFD966" w:themeFill="accent4" w:themeFillTint="99"/>
      <w:bidi w:val="0"/>
      <w:ind w:left="142" w:hanging="142"/>
      <w:jc w:val="center"/>
      <w:rPr>
        <w:rFonts w:asciiTheme="minorBidi" w:hAnsiTheme="minorBidi" w:cstheme="minorBidi"/>
        <w:b/>
        <w:bCs/>
        <w:color w:val="auto"/>
        <w:sz w:val="22"/>
        <w:szCs w:val="22"/>
        <w:lang w:val="es-PE"/>
      </w:rPr>
    </w:pPr>
    <w:bookmarkStart w:id="0" w:name="_Hlk1666057"/>
    <w:r w:rsidRPr="00DC5989">
      <w:rPr>
        <w:rFonts w:asciiTheme="minorBidi" w:hAnsiTheme="minorBidi" w:cstheme="minorBidi"/>
        <w:b/>
        <w:bCs/>
        <w:color w:val="auto"/>
        <w:sz w:val="22"/>
        <w:szCs w:val="22"/>
        <w:lang w:val="es-PE"/>
      </w:rPr>
      <w:t xml:space="preserve">CURRÍCULO y POLÍTICAS EDUCATIVAS </w:t>
    </w:r>
    <w:r w:rsidRPr="00DC5989">
      <w:rPr>
        <w:rFonts w:asciiTheme="minorBidi" w:hAnsiTheme="minorBidi" w:cstheme="minorBidi"/>
        <w:b/>
        <w:bCs/>
        <w:color w:val="auto"/>
        <w:sz w:val="22"/>
        <w:szCs w:val="22"/>
        <w:lang w:val="es-PE"/>
      </w:rPr>
      <w:t>C</w:t>
    </w:r>
    <w:bookmarkStart w:id="1" w:name="_GoBack"/>
    <w:bookmarkEnd w:id="1"/>
    <w:r w:rsidRPr="00DC5989">
      <w:rPr>
        <w:rFonts w:asciiTheme="minorBidi" w:hAnsiTheme="minorBidi" w:cstheme="minorBidi"/>
        <w:b/>
        <w:bCs/>
        <w:color w:val="auto"/>
        <w:sz w:val="22"/>
        <w:szCs w:val="22"/>
        <w:lang w:val="es-PE"/>
      </w:rPr>
      <w:t>OLOMBIA</w:t>
    </w:r>
    <w:r w:rsidRPr="00DC5989">
      <w:rPr>
        <w:rFonts w:asciiTheme="minorBidi" w:hAnsiTheme="minorBidi" w:cstheme="minorBidi"/>
        <w:b/>
        <w:bCs/>
        <w:color w:val="auto"/>
        <w:sz w:val="22"/>
        <w:szCs w:val="22"/>
        <w:lang w:val="es-PE"/>
      </w:rPr>
      <w:t xml:space="preserve">, </w:t>
    </w:r>
    <w:r w:rsidRPr="00DC5989">
      <w:rPr>
        <w:rFonts w:asciiTheme="minorBidi" w:hAnsiTheme="minorBidi" w:cstheme="minorBidi"/>
        <w:b/>
        <w:bCs/>
        <w:color w:val="auto"/>
        <w:sz w:val="22"/>
        <w:szCs w:val="22"/>
        <w:lang w:val="es-PE"/>
      </w:rPr>
      <w:t>8 de noviembre de</w:t>
    </w:r>
    <w:r w:rsidRPr="00DC5989">
      <w:rPr>
        <w:rFonts w:asciiTheme="minorBidi" w:hAnsiTheme="minorBidi" w:cstheme="minorBidi"/>
        <w:b/>
        <w:bCs/>
        <w:color w:val="auto"/>
        <w:sz w:val="22"/>
        <w:szCs w:val="22"/>
        <w:lang w:val="es-PE"/>
      </w:rPr>
      <w:t xml:space="preserve"> 2018</w:t>
    </w:r>
    <w:bookmarkEnd w:id="0"/>
  </w:p>
  <w:p w:rsidR="00DC5989" w:rsidRDefault="00DC598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FDA" w:rsidRDefault="00C57F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A5D02"/>
    <w:multiLevelType w:val="multilevel"/>
    <w:tmpl w:val="D79C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63"/>
    <w:rsid w:val="00267163"/>
    <w:rsid w:val="00976B6C"/>
    <w:rsid w:val="00A805C1"/>
    <w:rsid w:val="00C57FDA"/>
    <w:rsid w:val="00DC5989"/>
    <w:rsid w:val="00FB1054"/>
  </w:rsids>
  <m:mathPr>
    <m:mathFont m:val="Cambria Math"/>
    <m:brkBin m:val="before"/>
    <m:brkBinSub m:val="--"/>
    <m:smallFrac m:val="0"/>
    <m:dispDef/>
    <m:lMargin m:val="0"/>
    <m:rMargin m:val="0"/>
    <m:defJc m:val="centerGroup"/>
    <m:wrapIndent m:val="1440"/>
    <m:intLim m:val="subSup"/>
    <m:naryLim m:val="undOvr"/>
  </m:mathPr>
  <w:themeFontLang w:val="ca-ES"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A08FE"/>
  <w15:chartTrackingRefBased/>
  <w15:docId w15:val="{E1AE24AC-D0C7-496C-9757-DA4FB043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yi-Heb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1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67163"/>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267163"/>
    <w:rPr>
      <w:rFonts w:ascii="Arial" w:eastAsia="Arial" w:hAnsi="Arial" w:cs="Arial"/>
      <w:sz w:val="24"/>
      <w:szCs w:val="24"/>
      <w:lang w:val="es-ES" w:eastAsia="es-ES" w:bidi="es-ES"/>
    </w:rPr>
  </w:style>
  <w:style w:type="paragraph" w:customStyle="1" w:styleId="ESepigrafe2">
    <w:name w:val="ES (epigrafe 2º)"/>
    <w:qFormat/>
    <w:rsid w:val="002671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80" w:after="240" w:line="240" w:lineRule="auto"/>
      <w:contextualSpacing/>
    </w:pPr>
    <w:rPr>
      <w:rFonts w:ascii="Times New Roman" w:eastAsia="Cambria" w:hAnsi="Times New Roman" w:cs="Times New Roman"/>
      <w:i/>
      <w:iCs/>
      <w:sz w:val="24"/>
      <w:szCs w:val="24"/>
      <w:lang w:val="es-ES_tradnl" w:bidi="ar-SA"/>
    </w:rPr>
  </w:style>
  <w:style w:type="paragraph" w:customStyle="1" w:styleId="ES1parrafodespuesdeepigrafe">
    <w:name w:val="ES (1º parrafo despues de epigrafe)"/>
    <w:qFormat/>
    <w:rsid w:val="0026716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pPr>
    <w:rPr>
      <w:rFonts w:ascii="Times New Roman" w:eastAsia="Cambria" w:hAnsi="Times New Roman" w:cs="Helvetica"/>
      <w:lang w:val="es-ES_tradnl" w:bidi="ar-SA"/>
    </w:rPr>
  </w:style>
  <w:style w:type="paragraph" w:styleId="Encabezado">
    <w:name w:val="header"/>
    <w:basedOn w:val="Normal"/>
    <w:link w:val="EncabezadoCar"/>
    <w:uiPriority w:val="99"/>
    <w:unhideWhenUsed/>
    <w:rsid w:val="00DC59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5989"/>
  </w:style>
  <w:style w:type="paragraph" w:styleId="Piedepgina">
    <w:name w:val="footer"/>
    <w:basedOn w:val="Normal"/>
    <w:link w:val="PiedepginaCar"/>
    <w:uiPriority w:val="99"/>
    <w:unhideWhenUsed/>
    <w:rsid w:val="00DC59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5989"/>
  </w:style>
  <w:style w:type="paragraph" w:styleId="Subttulo">
    <w:name w:val="Subtitle"/>
    <w:basedOn w:val="Normal"/>
    <w:next w:val="Normal"/>
    <w:link w:val="SubttuloCar"/>
    <w:uiPriority w:val="11"/>
    <w:qFormat/>
    <w:rsid w:val="00DC5989"/>
    <w:pPr>
      <w:bidi/>
      <w:spacing w:after="200" w:line="276" w:lineRule="auto"/>
    </w:pPr>
    <w:rPr>
      <w:rFonts w:asciiTheme="majorHAnsi" w:eastAsiaTheme="majorEastAsia" w:hAnsiTheme="majorHAnsi" w:cstheme="majorBidi"/>
      <w:i/>
      <w:iCs/>
      <w:color w:val="4472C4" w:themeColor="accent1"/>
      <w:spacing w:val="15"/>
      <w:sz w:val="24"/>
      <w:szCs w:val="24"/>
      <w:lang w:val="en-US" w:bidi="fa-IR"/>
    </w:rPr>
  </w:style>
  <w:style w:type="character" w:customStyle="1" w:styleId="SubttuloCar">
    <w:name w:val="Subtítulo Car"/>
    <w:basedOn w:val="Fuentedeprrafopredeter"/>
    <w:link w:val="Subttulo"/>
    <w:uiPriority w:val="11"/>
    <w:rsid w:val="00DC5989"/>
    <w:rPr>
      <w:rFonts w:asciiTheme="majorHAnsi" w:eastAsiaTheme="majorEastAsia" w:hAnsiTheme="majorHAnsi" w:cstheme="majorBidi"/>
      <w:i/>
      <w:iCs/>
      <w:color w:val="4472C4" w:themeColor="accent1"/>
      <w:spacing w:val="15"/>
      <w:sz w:val="24"/>
      <w:szCs w:val="24"/>
      <w:lang w:val="en-US" w:bidi="fa-IR"/>
    </w:rPr>
  </w:style>
  <w:style w:type="paragraph" w:customStyle="1" w:styleId="rtejustify">
    <w:name w:val="rtejustify"/>
    <w:basedOn w:val="Normal"/>
    <w:rsid w:val="00DC5989"/>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Textoennegrita">
    <w:name w:val="Strong"/>
    <w:basedOn w:val="Fuentedeprrafopredeter"/>
    <w:uiPriority w:val="22"/>
    <w:qFormat/>
    <w:rsid w:val="00DC59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350</Words>
  <Characters>2000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Dolors Masats viladoms</dc:creator>
  <cp:keywords/>
  <dc:description/>
  <cp:lastModifiedBy>Dolors Masats viladoms</cp:lastModifiedBy>
  <cp:revision>4</cp:revision>
  <dcterms:created xsi:type="dcterms:W3CDTF">2019-02-21T17:44:00Z</dcterms:created>
  <dcterms:modified xsi:type="dcterms:W3CDTF">2019-02-21T20:48:00Z</dcterms:modified>
</cp:coreProperties>
</file>